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8"/>
          <w:szCs w:val="28"/>
        </w:rPr>
      </w:pPr>
      <w:r>
        <w:rPr>
          <w:rFonts w:cs="Arial" w:ascii="Arial" w:hAnsi="Arial"/>
          <w:sz w:val="28"/>
          <w:szCs w:val="28"/>
        </w:rPr>
        <w:t>Friedebert Tuglase nimelise Ahja Kooli hoolekogu koosoleku protokoll</w:t>
      </w:r>
    </w:p>
    <w:p>
      <w:pPr>
        <w:pStyle w:val="Normal"/>
        <w:rPr>
          <w:rFonts w:ascii="Arial" w:hAnsi="Arial" w:cs="Arial"/>
          <w:b/>
          <w:b/>
          <w:sz w:val="24"/>
          <w:szCs w:val="24"/>
        </w:rPr>
      </w:pPr>
      <w:r>
        <w:rPr>
          <w:rFonts w:cs="Arial" w:ascii="Arial" w:hAnsi="Arial"/>
          <w:sz w:val="24"/>
          <w:szCs w:val="24"/>
        </w:rPr>
        <w:t xml:space="preserve">24.03.2022  </w:t>
      </w:r>
      <w:r>
        <w:rPr>
          <w:rFonts w:cs="Arial" w:ascii="Arial" w:hAnsi="Arial"/>
          <w:b/>
          <w:sz w:val="24"/>
          <w:szCs w:val="24"/>
        </w:rPr>
        <w:t>nr 6</w:t>
      </w:r>
    </w:p>
    <w:p>
      <w:pPr>
        <w:pStyle w:val="Normal"/>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u w:val="single"/>
        </w:rPr>
        <w:t>Koosolek algas</w:t>
      </w:r>
      <w:r>
        <w:rPr>
          <w:rFonts w:cs="Arial" w:ascii="Arial" w:hAnsi="Arial"/>
          <w:sz w:val="24"/>
          <w:szCs w:val="24"/>
        </w:rPr>
        <w:t xml:space="preserve"> kell 17.30, lõppes kell 19.10.</w:t>
      </w:r>
    </w:p>
    <w:p>
      <w:pPr>
        <w:pStyle w:val="Normal"/>
        <w:spacing w:lineRule="auto" w:line="240"/>
        <w:rPr>
          <w:rFonts w:ascii="Arial" w:hAnsi="Arial" w:cs="Arial"/>
          <w:sz w:val="24"/>
          <w:szCs w:val="24"/>
        </w:rPr>
      </w:pPr>
      <w:r>
        <w:rPr>
          <w:rFonts w:cs="Arial" w:ascii="Arial" w:hAnsi="Arial"/>
          <w:sz w:val="24"/>
          <w:szCs w:val="24"/>
          <w:u w:val="single"/>
        </w:rPr>
        <w:t>Koosolekut juhatas</w:t>
      </w:r>
      <w:r>
        <w:rPr>
          <w:rFonts w:cs="Arial" w:ascii="Arial" w:hAnsi="Arial"/>
          <w:sz w:val="24"/>
          <w:szCs w:val="24"/>
        </w:rPr>
        <w:t xml:space="preserve"> Kaidi Rämman.</w:t>
      </w:r>
    </w:p>
    <w:p>
      <w:pPr>
        <w:pStyle w:val="Normal"/>
        <w:spacing w:lineRule="auto" w:line="240"/>
        <w:rPr>
          <w:rFonts w:ascii="Arial" w:hAnsi="Arial" w:cs="Arial"/>
          <w:sz w:val="24"/>
          <w:szCs w:val="24"/>
        </w:rPr>
      </w:pPr>
      <w:r>
        <w:rPr>
          <w:rFonts w:cs="Arial" w:ascii="Arial" w:hAnsi="Arial"/>
          <w:sz w:val="24"/>
          <w:szCs w:val="24"/>
          <w:u w:val="single"/>
        </w:rPr>
        <w:t>Protokollis</w:t>
      </w:r>
      <w:r>
        <w:rPr>
          <w:rFonts w:cs="Arial" w:ascii="Arial" w:hAnsi="Arial"/>
          <w:sz w:val="24"/>
          <w:szCs w:val="24"/>
        </w:rPr>
        <w:t xml:space="preserve"> Tiia Tenno.</w:t>
      </w:r>
    </w:p>
    <w:p>
      <w:pPr>
        <w:pStyle w:val="Normal"/>
        <w:spacing w:lineRule="auto" w:line="240"/>
        <w:rPr>
          <w:rFonts w:ascii="Arial" w:hAnsi="Arial" w:cs="Arial"/>
          <w:sz w:val="24"/>
          <w:szCs w:val="24"/>
        </w:rPr>
      </w:pPr>
      <w:r>
        <w:rPr>
          <w:rFonts w:cs="Arial" w:ascii="Arial" w:hAnsi="Arial"/>
          <w:sz w:val="24"/>
          <w:szCs w:val="24"/>
          <w:u w:val="single"/>
        </w:rPr>
        <w:t>Koosolekust võtsid osa:</w:t>
      </w:r>
      <w:r>
        <w:rPr>
          <w:rFonts w:cs="Arial" w:ascii="Arial" w:hAnsi="Arial"/>
          <w:sz w:val="24"/>
          <w:szCs w:val="24"/>
        </w:rPr>
        <w:t xml:space="preserve"> Ulvi Kade, Kaidi Rämman, Kristi Peedo, </w:t>
      </w:r>
    </w:p>
    <w:p>
      <w:pPr>
        <w:pStyle w:val="Normal"/>
        <w:spacing w:lineRule="auto" w:line="240"/>
        <w:ind w:left="2124"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Toivo Narusbek, Rainis Kade, Janely Trahv (osales üle </w:t>
      </w:r>
    </w:p>
    <w:p>
      <w:pPr>
        <w:pStyle w:val="Normal"/>
        <w:spacing w:lineRule="auto" w:line="240"/>
        <w:ind w:left="2124"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veebi), Tiia Tenno, Pirjo Pall. </w:t>
      </w:r>
    </w:p>
    <w:p>
      <w:pPr>
        <w:pStyle w:val="Normal"/>
        <w:spacing w:lineRule="auto" w:line="240"/>
        <w:rPr>
          <w:rFonts w:ascii="Arial" w:hAnsi="Arial" w:cs="Arial"/>
          <w:sz w:val="24"/>
          <w:szCs w:val="24"/>
        </w:rPr>
      </w:pPr>
      <w:r>
        <w:rPr>
          <w:rFonts w:cs="Arial" w:ascii="Arial" w:hAnsi="Arial"/>
          <w:sz w:val="24"/>
          <w:szCs w:val="24"/>
          <w:u w:val="single"/>
        </w:rPr>
        <w:t>Puudusid:</w:t>
      </w:r>
      <w:r>
        <w:rPr>
          <w:rFonts w:cs="Arial" w:ascii="Arial" w:hAnsi="Arial"/>
          <w:sz w:val="24"/>
          <w:szCs w:val="24"/>
        </w:rPr>
        <w:t xml:space="preserve"> Pille Haavakats, Marite Havakats. </w:t>
      </w:r>
    </w:p>
    <w:p>
      <w:pPr>
        <w:pStyle w:val="Normal"/>
        <w:spacing w:lineRule="auto" w:line="240"/>
        <w:rPr>
          <w:rFonts w:ascii="Arial" w:hAnsi="Arial" w:cs="Arial"/>
          <w:sz w:val="24"/>
          <w:szCs w:val="24"/>
        </w:rPr>
      </w:pPr>
      <w:r>
        <w:rPr>
          <w:rFonts w:cs="Arial" w:ascii="Arial" w:hAnsi="Arial"/>
          <w:sz w:val="24"/>
          <w:szCs w:val="24"/>
          <w:u w:val="single"/>
        </w:rPr>
        <w:t>Külalisena kutsutud</w:t>
      </w:r>
      <w:r>
        <w:rPr>
          <w:rFonts w:cs="Arial" w:ascii="Arial" w:hAnsi="Arial"/>
          <w:sz w:val="24"/>
          <w:szCs w:val="24"/>
        </w:rPr>
        <w:t>: Heli Sinipalu.</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u w:val="single"/>
        </w:rPr>
      </w:pPr>
      <w:r>
        <w:rPr>
          <w:rFonts w:cs="Arial" w:ascii="Arial" w:hAnsi="Arial"/>
          <w:sz w:val="24"/>
          <w:szCs w:val="24"/>
          <w:u w:val="single"/>
        </w:rPr>
        <w:t>Päevakord:</w:t>
      </w:r>
    </w:p>
    <w:p>
      <w:pPr>
        <w:pStyle w:val="ListParagraph"/>
        <w:numPr>
          <w:ilvl w:val="0"/>
          <w:numId w:val="1"/>
        </w:numPr>
        <w:shd w:val="clear" w:color="auto" w:fill="FFFFFF"/>
        <w:spacing w:lineRule="auto" w:line="360" w:before="0" w:after="0"/>
        <w:contextualSpacing/>
        <w:rPr>
          <w:rFonts w:ascii="Arial" w:hAnsi="Arial" w:eastAsia="Times New Roman" w:cs="Arial"/>
          <w:color w:val="222222"/>
          <w:sz w:val="24"/>
          <w:szCs w:val="24"/>
          <w:lang w:eastAsia="et-EE"/>
        </w:rPr>
      </w:pPr>
      <w:r>
        <w:rPr>
          <w:rFonts w:eastAsia="Times New Roman" w:cs="Arial" w:ascii="Arial" w:hAnsi="Arial"/>
          <w:color w:val="222222"/>
          <w:sz w:val="24"/>
          <w:szCs w:val="24"/>
          <w:lang w:eastAsia="et-EE"/>
        </w:rPr>
        <w:t>Ülevaade teisest trimestrist.</w:t>
      </w:r>
    </w:p>
    <w:p>
      <w:pPr>
        <w:pStyle w:val="ListParagraph"/>
        <w:numPr>
          <w:ilvl w:val="0"/>
          <w:numId w:val="1"/>
        </w:numPr>
        <w:shd w:val="clear" w:color="auto" w:fill="FFFFFF"/>
        <w:spacing w:lineRule="auto" w:line="360" w:before="0" w:after="0"/>
        <w:contextualSpacing/>
        <w:rPr>
          <w:rFonts w:ascii="Arial" w:hAnsi="Arial" w:eastAsia="Times New Roman" w:cs="Arial"/>
          <w:color w:val="222222"/>
          <w:sz w:val="24"/>
          <w:szCs w:val="24"/>
          <w:lang w:eastAsia="et-EE"/>
        </w:rPr>
      </w:pPr>
      <w:r>
        <w:rPr>
          <w:rFonts w:eastAsia="Times New Roman" w:cs="Arial" w:ascii="Arial" w:hAnsi="Arial"/>
          <w:color w:val="222222"/>
          <w:sz w:val="24"/>
          <w:szCs w:val="24"/>
          <w:lang w:eastAsia="et-EE"/>
        </w:rPr>
        <w:t>(Võimalikud/kavandatavad) muutused koolielus seoses Ukraina põgenikekriisiga.</w:t>
      </w:r>
    </w:p>
    <w:p>
      <w:pPr>
        <w:pStyle w:val="ListParagraph"/>
        <w:numPr>
          <w:ilvl w:val="0"/>
          <w:numId w:val="1"/>
        </w:numPr>
        <w:shd w:val="clear" w:color="auto" w:fill="FFFFFF"/>
        <w:spacing w:lineRule="auto" w:line="360" w:before="0" w:after="0"/>
        <w:contextualSpacing/>
        <w:rPr>
          <w:rFonts w:ascii="Arial" w:hAnsi="Arial" w:eastAsia="Times New Roman" w:cs="Arial"/>
          <w:color w:val="222222"/>
          <w:sz w:val="24"/>
          <w:szCs w:val="24"/>
          <w:lang w:eastAsia="et-EE"/>
        </w:rPr>
      </w:pPr>
      <w:r>
        <w:rPr>
          <w:rFonts w:eastAsia="Times New Roman" w:cs="Arial" w:ascii="Arial" w:hAnsi="Arial"/>
          <w:color w:val="222222"/>
          <w:sz w:val="24"/>
          <w:szCs w:val="24"/>
          <w:lang w:eastAsia="et-EE"/>
        </w:rPr>
        <w:t>Kooli remondi edenemine, ventilatsiooni audit.</w:t>
      </w:r>
    </w:p>
    <w:p>
      <w:pPr>
        <w:pStyle w:val="ListParagraph"/>
        <w:numPr>
          <w:ilvl w:val="0"/>
          <w:numId w:val="1"/>
        </w:numPr>
        <w:shd w:val="clear" w:color="auto" w:fill="FFFFFF"/>
        <w:spacing w:lineRule="auto" w:line="360" w:before="0" w:after="0"/>
        <w:contextualSpacing/>
        <w:rPr>
          <w:rFonts w:ascii="Arial" w:hAnsi="Arial" w:eastAsia="Times New Roman" w:cs="Arial"/>
          <w:color w:val="222222"/>
          <w:sz w:val="24"/>
          <w:szCs w:val="24"/>
          <w:lang w:eastAsia="et-EE"/>
        </w:rPr>
      </w:pPr>
      <w:r>
        <w:rPr>
          <w:rFonts w:eastAsia="Times New Roman" w:cs="Arial" w:ascii="Arial" w:hAnsi="Arial"/>
          <w:color w:val="222222"/>
          <w:sz w:val="24"/>
          <w:szCs w:val="24"/>
          <w:lang w:eastAsia="et-EE"/>
        </w:rPr>
        <w:t>Muud jooksvad teemad ja küsimused.</w:t>
      </w:r>
    </w:p>
    <w:p>
      <w:pPr>
        <w:pStyle w:val="ListParagraph"/>
        <w:numPr>
          <w:ilvl w:val="0"/>
          <w:numId w:val="1"/>
        </w:numPr>
        <w:spacing w:lineRule="auto" w:line="360" w:before="0" w:after="0"/>
        <w:contextualSpacing/>
        <w:rPr>
          <w:rFonts w:ascii="Arial" w:hAnsi="Arial" w:eastAsia="Times New Roman" w:cs="Arial"/>
          <w:sz w:val="24"/>
          <w:szCs w:val="24"/>
          <w:lang w:eastAsia="et-EE"/>
        </w:rPr>
      </w:pPr>
      <w:r>
        <w:rPr>
          <w:rFonts w:eastAsia="Times New Roman" w:cs="Arial" w:ascii="Arial" w:hAnsi="Arial"/>
          <w:sz w:val="24"/>
          <w:szCs w:val="24"/>
          <w:lang w:eastAsia="et-EE"/>
        </w:rPr>
        <w:t>Väärtuste mäng.</w:t>
      </w:r>
    </w:p>
    <w:p>
      <w:pPr>
        <w:pStyle w:val="ListParagraph"/>
        <w:numPr>
          <w:ilvl w:val="0"/>
          <w:numId w:val="1"/>
        </w:numPr>
        <w:spacing w:lineRule="auto" w:line="360"/>
        <w:rPr>
          <w:rFonts w:ascii="Arial" w:hAnsi="Arial" w:cs="Arial"/>
          <w:sz w:val="24"/>
          <w:szCs w:val="24"/>
        </w:rPr>
      </w:pPr>
      <w:r>
        <w:rPr>
          <w:rFonts w:cs="Arial" w:ascii="Arial" w:hAnsi="Arial"/>
          <w:sz w:val="24"/>
          <w:szCs w:val="24"/>
        </w:rPr>
        <w:t>Hoolekogu järgmise korralise koosoleku toimumise aeg.</w:t>
      </w:r>
    </w:p>
    <w:p>
      <w:pPr>
        <w:pStyle w:val="Normal"/>
        <w:spacing w:lineRule="auto" w:line="240"/>
        <w:rPr>
          <w:rFonts w:ascii="Arial" w:hAnsi="Arial" w:cs="Arial"/>
          <w:sz w:val="16"/>
          <w:szCs w:val="16"/>
        </w:rPr>
      </w:pPr>
      <w:r>
        <w:rPr>
          <w:rFonts w:cs="Arial" w:ascii="Arial" w:hAnsi="Arial"/>
          <w:sz w:val="16"/>
          <w:szCs w:val="16"/>
        </w:rPr>
      </w:r>
    </w:p>
    <w:p>
      <w:pPr>
        <w:pStyle w:val="Normal"/>
        <w:shd w:val="clear" w:color="auto" w:fill="FFFFFF"/>
        <w:spacing w:lineRule="auto" w:line="360" w:before="0" w:after="0"/>
        <w:rPr>
          <w:rFonts w:ascii="Arial" w:hAnsi="Arial" w:eastAsia="Times New Roman" w:cs="Arial"/>
          <w:color w:val="222222"/>
          <w:sz w:val="24"/>
          <w:szCs w:val="24"/>
          <w:u w:val="single"/>
          <w:lang w:eastAsia="et-EE"/>
        </w:rPr>
      </w:pPr>
      <w:r>
        <w:rPr>
          <w:rFonts w:eastAsia="Times New Roman" w:cs="Arial" w:ascii="Arial" w:hAnsi="Arial"/>
          <w:color w:val="222222"/>
          <w:sz w:val="24"/>
          <w:szCs w:val="24"/>
          <w:u w:val="single"/>
          <w:lang w:eastAsia="et-EE"/>
        </w:rPr>
        <w:t>Ülevaade teisest trimestrist.</w:t>
      </w:r>
    </w:p>
    <w:p>
      <w:pPr>
        <w:pStyle w:val="Normal"/>
        <w:spacing w:lineRule="auto" w:line="360"/>
        <w:jc w:val="both"/>
        <w:rPr>
          <w:rFonts w:ascii="Arial" w:hAnsi="Arial" w:cs="Arial"/>
          <w:sz w:val="24"/>
          <w:szCs w:val="24"/>
        </w:rPr>
      </w:pPr>
      <w:r>
        <w:rPr>
          <w:rFonts w:cs="Arial" w:ascii="Arial" w:hAnsi="Arial"/>
          <w:sz w:val="24"/>
          <w:szCs w:val="24"/>
        </w:rPr>
        <w:t>Direktor P.Pall andis ülevaate II trimestri õppeedukusest.</w:t>
      </w:r>
    </w:p>
    <w:p>
      <w:pPr>
        <w:pStyle w:val="Normal"/>
        <w:spacing w:lineRule="auto" w:line="360"/>
        <w:jc w:val="both"/>
        <w:rPr>
          <w:rFonts w:ascii="Arial" w:hAnsi="Arial" w:cs="Arial"/>
          <w:sz w:val="24"/>
          <w:szCs w:val="24"/>
        </w:rPr>
      </w:pPr>
      <w:r>
        <w:rPr>
          <w:rFonts w:cs="Arial" w:ascii="Arial" w:hAnsi="Arial"/>
          <w:sz w:val="24"/>
          <w:szCs w:val="24"/>
        </w:rPr>
      </w:r>
    </w:p>
    <w:p>
      <w:pPr>
        <w:pStyle w:val="Normal"/>
        <w:shd w:val="clear" w:color="auto" w:fill="FFFFFF"/>
        <w:spacing w:lineRule="auto" w:line="360" w:before="0" w:after="0"/>
        <w:rPr>
          <w:rFonts w:ascii="Arial" w:hAnsi="Arial" w:eastAsia="Times New Roman" w:cs="Arial"/>
          <w:color w:val="222222"/>
          <w:sz w:val="24"/>
          <w:szCs w:val="24"/>
          <w:u w:val="single"/>
          <w:lang w:eastAsia="et-EE"/>
        </w:rPr>
      </w:pPr>
      <w:r>
        <w:rPr>
          <w:rFonts w:eastAsia="Times New Roman" w:cs="Arial" w:ascii="Arial" w:hAnsi="Arial"/>
          <w:color w:val="222222"/>
          <w:sz w:val="24"/>
          <w:szCs w:val="24"/>
          <w:u w:val="single"/>
          <w:lang w:eastAsia="et-EE"/>
        </w:rPr>
        <w:t>(Võimalikud/kavandatavad) muutused koolielus seoses Ukraina põgenikekriisiga.</w:t>
      </w:r>
    </w:p>
    <w:p>
      <w:pPr>
        <w:pStyle w:val="Normal"/>
        <w:spacing w:lineRule="auto" w:line="360"/>
        <w:jc w:val="both"/>
        <w:rPr/>
      </w:pPr>
      <w:r>
        <w:rPr>
          <w:rFonts w:cs="Arial" w:ascii="Arial" w:hAnsi="Arial"/>
          <w:sz w:val="24"/>
          <w:szCs w:val="24"/>
        </w:rPr>
        <w:t>Direktor rääkis hetkeseisust. Meie kooli on tulemas 5 õpilast. Direktor selgitas, et kõikide peredega viiakse läbi individuaalsed vestlused, mille käigus lepitakse kokku nende õpilaste õppekorraldus- näiteks millistes tundides õp</w:t>
      </w:r>
      <w:r>
        <w:rPr>
          <w:rFonts w:cs="Arial" w:ascii="Arial" w:hAnsi="Arial"/>
          <w:sz w:val="24"/>
          <w:szCs w:val="24"/>
        </w:rPr>
        <w:t>i</w:t>
      </w:r>
      <w:r>
        <w:rPr>
          <w:rFonts w:cs="Arial" w:ascii="Arial" w:hAnsi="Arial"/>
          <w:sz w:val="24"/>
          <w:szCs w:val="24"/>
        </w:rPr>
        <w:t>lane osaleb.  Samas kool püüab igati aidata kaasa nende õpilaste osalemisele ukrainakeelses distantsõppes, sest selle õppeaasta klassitunnistuse väljastab neile Ukraina. Kool loob võimaluse alustada eesti keele õpingutega. Vastavalt õpilase vajadusele ja huvile saab neid õpilasi integreerida ka huviringidesse ning kaasata teiste õpilastega ühistegevustesse.</w:t>
      </w:r>
      <w:r>
        <w:rPr>
          <w:rFonts w:cs="Arial" w:ascii="Arial" w:hAnsi="Arial"/>
          <w:color w:val="212529"/>
          <w:shd w:fill="FFFFFF" w:val="clear"/>
        </w:rPr>
        <w:t> </w:t>
      </w:r>
    </w:p>
    <w:p>
      <w:pPr>
        <w:pStyle w:val="Normal"/>
        <w:spacing w:lineRule="auto" w:line="360"/>
        <w:jc w:val="both"/>
        <w:rPr>
          <w:rFonts w:ascii="Arial" w:hAnsi="Arial" w:cs="Arial"/>
          <w:color w:val="212529"/>
          <w:highlight w:val="white"/>
        </w:rPr>
      </w:pPr>
      <w:r>
        <w:rPr>
          <w:rFonts w:cs="Arial" w:ascii="Arial" w:hAnsi="Arial"/>
          <w:color w:val="212529"/>
          <w:shd w:fill="FFFFFF" w:val="clear"/>
        </w:rPr>
      </w:r>
    </w:p>
    <w:p>
      <w:pPr>
        <w:pStyle w:val="Normal"/>
        <w:spacing w:lineRule="auto" w:line="360"/>
        <w:jc w:val="both"/>
        <w:rPr>
          <w:rFonts w:ascii="Arial" w:hAnsi="Arial" w:eastAsia="Times New Roman" w:cs="Arial"/>
          <w:color w:val="222222"/>
          <w:sz w:val="24"/>
          <w:szCs w:val="24"/>
          <w:u w:val="single"/>
          <w:lang w:eastAsia="et-EE"/>
        </w:rPr>
      </w:pPr>
      <w:r>
        <w:rPr>
          <w:rFonts w:eastAsia="Times New Roman" w:cs="Arial" w:ascii="Arial" w:hAnsi="Arial"/>
          <w:color w:val="222222"/>
          <w:sz w:val="24"/>
          <w:szCs w:val="24"/>
          <w:u w:val="single"/>
          <w:lang w:eastAsia="et-EE"/>
        </w:rPr>
        <w:t>Kooli remondi edenemine, ventilatsiooni audit.</w:t>
      </w:r>
    </w:p>
    <w:p>
      <w:pPr>
        <w:pStyle w:val="ListParagraph"/>
        <w:numPr>
          <w:ilvl w:val="0"/>
          <w:numId w:val="2"/>
        </w:numPr>
        <w:spacing w:lineRule="auto" w:line="360"/>
        <w:jc w:val="both"/>
        <w:rPr/>
      </w:pPr>
      <w:r>
        <w:rPr>
          <w:rFonts w:cs="Arial" w:ascii="Arial" w:hAnsi="Arial"/>
          <w:sz w:val="24"/>
          <w:szCs w:val="24"/>
        </w:rPr>
        <w:t xml:space="preserve">Direktor andis ülevaate ehitusjärgust. </w:t>
      </w:r>
      <w:r>
        <w:rPr>
          <w:rFonts w:cs="Arial" w:ascii="Arial" w:hAnsi="Arial"/>
          <w:color w:val="000000"/>
          <w:sz w:val="24"/>
          <w:szCs w:val="24"/>
        </w:rPr>
        <w:t xml:space="preserve">Puuduvad aknad ning purunenud aknad peaksid saabuma järgmise nädala jooksul. Pargipoolse majakülje aknad peaksid saabuma </w:t>
      </w:r>
      <w:r>
        <w:rPr>
          <w:rFonts w:cs="Arial" w:ascii="Arial" w:hAnsi="Arial"/>
          <w:color w:val="000000"/>
          <w:sz w:val="24"/>
          <w:szCs w:val="24"/>
        </w:rPr>
        <w:t xml:space="preserve">hiljemalt </w:t>
      </w:r>
      <w:r>
        <w:rPr>
          <w:rFonts w:cs="Arial" w:ascii="Arial" w:hAnsi="Arial"/>
          <w:color w:val="000000"/>
          <w:sz w:val="24"/>
          <w:szCs w:val="24"/>
        </w:rPr>
        <w:t>aprilli teisel nädalal.</w:t>
      </w:r>
      <w:r>
        <w:rPr>
          <w:rFonts w:cs="Arial" w:ascii="Arial" w:hAnsi="Arial"/>
          <w:color w:val="000000"/>
        </w:rPr>
        <w:t xml:space="preserve"> Lõpptähtaeg kogu projektil </w:t>
      </w:r>
      <w:r>
        <w:rPr>
          <w:rFonts w:cs="Arial" w:ascii="Arial" w:hAnsi="Arial"/>
          <w:color w:val="000000"/>
        </w:rPr>
        <w:t xml:space="preserve">on </w:t>
      </w:r>
      <w:r>
        <w:rPr>
          <w:rFonts w:cs="Arial" w:ascii="Arial" w:hAnsi="Arial"/>
          <w:color w:val="000000"/>
        </w:rPr>
        <w:t>juuni lõpp.</w:t>
      </w:r>
    </w:p>
    <w:p>
      <w:pPr>
        <w:pStyle w:val="ListParagraph"/>
        <w:numPr>
          <w:ilvl w:val="0"/>
          <w:numId w:val="2"/>
        </w:numPr>
        <w:spacing w:lineRule="auto" w:line="360"/>
        <w:jc w:val="both"/>
        <w:rPr/>
      </w:pPr>
      <w:r>
        <w:rPr>
          <w:rFonts w:cs="Arial" w:ascii="Arial" w:hAnsi="Arial"/>
          <w:sz w:val="24"/>
          <w:szCs w:val="24"/>
        </w:rPr>
        <w:t>Ventilatsiooni auditile otsitakse uut pakkumust- endise teenuse pakkujaga lõpetati koostöö, kuna ei peetud tähtaegadest kinni.</w:t>
      </w:r>
    </w:p>
    <w:p>
      <w:pPr>
        <w:pStyle w:val="ListParagraph"/>
        <w:spacing w:lineRule="auto" w:line="360"/>
        <w:jc w:val="both"/>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u w:val="single"/>
        </w:rPr>
      </w:pPr>
      <w:r>
        <w:rPr>
          <w:rFonts w:cs="Arial" w:ascii="Arial" w:hAnsi="Arial"/>
          <w:sz w:val="24"/>
          <w:szCs w:val="24"/>
          <w:u w:val="single"/>
        </w:rPr>
        <w:t>Jooksvad teemad ja küsimused.</w:t>
      </w:r>
    </w:p>
    <w:p>
      <w:pPr>
        <w:pStyle w:val="Normal"/>
        <w:spacing w:lineRule="auto" w:line="360"/>
        <w:jc w:val="both"/>
        <w:rPr>
          <w:rFonts w:ascii="Arial" w:hAnsi="Arial" w:cs="Arial"/>
          <w:sz w:val="24"/>
          <w:szCs w:val="24"/>
        </w:rPr>
      </w:pPr>
      <w:r>
        <w:rPr>
          <w:rFonts w:cs="Arial" w:ascii="Arial" w:hAnsi="Arial"/>
          <w:sz w:val="24"/>
          <w:szCs w:val="24"/>
        </w:rPr>
        <w:t xml:space="preserve">* Direktor rääkis, et </w:t>
      </w:r>
      <w:r>
        <w:rPr>
          <w:rFonts w:cs="Arial" w:ascii="Arial" w:hAnsi="Arial"/>
          <w:sz w:val="24"/>
          <w:szCs w:val="24"/>
          <w:shd w:fill="FFFFFF" w:val="clear"/>
        </w:rPr>
        <w:t xml:space="preserve"> õpetajatega on kaalumisele võetud eKoolilt Stuudiumile üleminek. Just selle eesmärgiga, et kasutada ära Stuudiumi paremat suhtlusvõimalust ning mobiili äpi paremat ja töökindlamat toimimist. Direktor küsis arvamust -  kas olete valmis proovima alates uuest kooliaastast uut keskkonda õppeinfo saamiseks? Hoolekogu liikmetelt vastuseisu ei tulnud.</w:t>
      </w:r>
    </w:p>
    <w:p>
      <w:pPr>
        <w:pStyle w:val="Normal"/>
        <w:spacing w:lineRule="auto" w:line="360"/>
        <w:jc w:val="both"/>
        <w:rPr>
          <w:rFonts w:ascii="Arial" w:hAnsi="Arial" w:cs="Arial"/>
          <w:sz w:val="24"/>
          <w:szCs w:val="24"/>
        </w:rPr>
      </w:pPr>
      <w:r>
        <w:rPr>
          <w:rFonts w:cs="Arial" w:ascii="Arial" w:hAnsi="Arial"/>
          <w:sz w:val="24"/>
          <w:szCs w:val="24"/>
        </w:rPr>
        <w:t>*Direktor nentis fakti, et meie kooli õpilase ülalpidamiskulud on valla üks kallimaid. Ilmselgelt tuleb valla koolivõrgustiku korrastamine. Esime</w:t>
      </w:r>
      <w:bookmarkStart w:id="0" w:name="_GoBack"/>
      <w:bookmarkEnd w:id="0"/>
      <w:r>
        <w:rPr>
          <w:rFonts w:cs="Arial" w:ascii="Arial" w:hAnsi="Arial"/>
          <w:sz w:val="24"/>
          <w:szCs w:val="24"/>
        </w:rPr>
        <w:t>seks lahenduseks on pakutud lasteaia toomist koolimajja. Põlva valla abivallavanem K. Nook ja Põlva valla Lasteaed Sinilind direktor K. Peil külastasid koolimaja, et koos kaardistada võimalik ruumiline lahendus.</w:t>
      </w:r>
    </w:p>
    <w:p>
      <w:pPr>
        <w:pStyle w:val="Normal"/>
        <w:shd w:val="clear" w:color="auto" w:fill="FFFFFF"/>
        <w:spacing w:lineRule="auto" w:line="360"/>
        <w:rPr>
          <w:rFonts w:ascii="Arial" w:hAnsi="Arial" w:eastAsia="Times New Roman" w:cs="Arial"/>
          <w:color w:val="222222"/>
          <w:sz w:val="24"/>
          <w:szCs w:val="24"/>
          <w:lang w:eastAsia="et-EE"/>
        </w:rPr>
      </w:pPr>
      <w:r>
        <w:rPr>
          <w:rFonts w:cs="Arial" w:ascii="Arial" w:hAnsi="Arial"/>
          <w:sz w:val="24"/>
          <w:szCs w:val="24"/>
        </w:rPr>
        <w:t>*Direktor andis teada, et spordihoone saalipõrand läheb täishooldusele, st põrand lihvitakse ja lakitakse uuesti.</w:t>
      </w:r>
    </w:p>
    <w:p>
      <w:pPr>
        <w:pStyle w:val="Normal"/>
        <w:shd w:val="clear" w:color="auto" w:fill="FFFFFF"/>
        <w:spacing w:lineRule="auto" w:line="360" w:before="0" w:after="0"/>
        <w:rPr>
          <w:rFonts w:ascii="Arial" w:hAnsi="Arial" w:eastAsia="Times New Roman" w:cs="Arial"/>
          <w:sz w:val="24"/>
          <w:szCs w:val="24"/>
          <w:lang w:eastAsia="et-EE"/>
        </w:rPr>
      </w:pPr>
      <w:r>
        <w:rPr>
          <w:rFonts w:eastAsia="Times New Roman" w:cs="Arial" w:ascii="Arial" w:hAnsi="Arial"/>
          <w:sz w:val="24"/>
          <w:szCs w:val="24"/>
          <w:lang w:eastAsia="et-EE"/>
        </w:rPr>
        <w:t>* Lapsevanem J. Trahv tõstatas küsimuse kehalise kasvatuse tundide kohta. Õpilased kurdavad, et õpetaja tegeleb tunnis liigselt nutitelefoniga, ka tunni alguses soojendust ei toimu. Õpilasesinduse esindaja oli esimese väitega nõus. Direktor lubas õpetajaga rääkida.</w:t>
      </w:r>
    </w:p>
    <w:p>
      <w:pPr>
        <w:pStyle w:val="Normal"/>
        <w:shd w:val="clear" w:color="auto" w:fill="FFFFFF"/>
        <w:spacing w:lineRule="auto" w:line="360" w:before="0" w:after="0"/>
        <w:rPr>
          <w:rFonts w:ascii="Arial" w:hAnsi="Arial" w:eastAsia="Times New Roman" w:cs="Arial"/>
          <w:sz w:val="24"/>
          <w:szCs w:val="24"/>
          <w:lang w:eastAsia="et-EE"/>
        </w:rPr>
      </w:pPr>
      <w:r>
        <w:rPr>
          <w:rFonts w:eastAsia="Times New Roman" w:cs="Arial" w:ascii="Arial" w:hAnsi="Arial"/>
          <w:sz w:val="24"/>
          <w:szCs w:val="24"/>
          <w:lang w:eastAsia="et-EE"/>
        </w:rPr>
        <w:t xml:space="preserve">*Lapsevanem U. Kade andis teada, et tunniplaani muudatused ei kajastu alati eKoolis. Nii on tänastel puudujatel keeruline teada saada homset tunniplaani. </w:t>
      </w:r>
    </w:p>
    <w:p>
      <w:pPr>
        <w:pStyle w:val="Normal"/>
        <w:shd w:val="clear" w:color="auto" w:fill="FFFFFF"/>
        <w:spacing w:lineRule="auto" w:line="360" w:before="0" w:after="0"/>
        <w:rPr>
          <w:rFonts w:ascii="Arial" w:hAnsi="Arial" w:cs="Arial"/>
          <w:sz w:val="24"/>
          <w:szCs w:val="24"/>
        </w:rPr>
      </w:pPr>
      <w:r>
        <w:rPr>
          <w:rFonts w:eastAsia="Times New Roman" w:cs="Arial" w:ascii="Arial" w:hAnsi="Arial"/>
          <w:sz w:val="24"/>
          <w:szCs w:val="24"/>
          <w:lang w:eastAsia="et-EE"/>
        </w:rPr>
        <w:t xml:space="preserve">*Lapsevanem U. Kade tundis huvi, kas </w:t>
      </w:r>
      <w:r>
        <w:rPr>
          <w:rFonts w:cs="Arial" w:ascii="Arial" w:hAnsi="Arial"/>
          <w:sz w:val="24"/>
          <w:szCs w:val="24"/>
        </w:rPr>
        <w:t>Tartu Rakendusliku Kolledži lahtiste uste päevadele organiseerib kool ühise mineku. Direktor andis jaatava vastuse, kui on piisavalt huvilisi.</w:t>
      </w:r>
    </w:p>
    <w:p>
      <w:pPr>
        <w:pStyle w:val="Normal"/>
        <w:shd w:val="clear" w:color="auto" w:fill="FFFFFF"/>
        <w:spacing w:lineRule="auto" w:line="360" w:before="0" w:after="0"/>
        <w:rPr>
          <w:rFonts w:ascii="Arial" w:hAnsi="Arial" w:cs="Arial"/>
          <w:sz w:val="24"/>
          <w:szCs w:val="24"/>
        </w:rPr>
      </w:pPr>
      <w:r>
        <w:rPr>
          <w:rFonts w:cs="Arial" w:ascii="Arial" w:hAnsi="Arial"/>
          <w:sz w:val="24"/>
          <w:szCs w:val="24"/>
        </w:rPr>
      </w:r>
    </w:p>
    <w:p>
      <w:pPr>
        <w:pStyle w:val="Normal"/>
        <w:shd w:val="clear" w:color="auto" w:fill="FFFFFF"/>
        <w:spacing w:lineRule="auto" w:line="360" w:before="0" w:after="0"/>
        <w:rPr>
          <w:rFonts w:ascii="Arial" w:hAnsi="Arial" w:eastAsia="Times New Roman" w:cs="Arial"/>
          <w:sz w:val="24"/>
          <w:szCs w:val="24"/>
          <w:u w:val="single"/>
          <w:lang w:eastAsia="et-EE"/>
        </w:rPr>
      </w:pPr>
      <w:r>
        <w:rPr>
          <w:rFonts w:eastAsia="Times New Roman" w:cs="Arial" w:ascii="Arial" w:hAnsi="Arial"/>
          <w:sz w:val="24"/>
          <w:szCs w:val="24"/>
          <w:u w:val="single"/>
          <w:lang w:eastAsia="et-EE"/>
        </w:rPr>
        <w:t>Väärtuste mäng.</w:t>
      </w:r>
    </w:p>
    <w:p>
      <w:pPr>
        <w:pStyle w:val="Normal"/>
        <w:shd w:val="clear" w:color="auto" w:fill="FFFFFF"/>
        <w:spacing w:lineRule="auto" w:line="360" w:before="0" w:after="0"/>
        <w:rPr>
          <w:rFonts w:ascii="Arial" w:hAnsi="Arial" w:cs="Arial"/>
          <w:sz w:val="24"/>
          <w:szCs w:val="24"/>
        </w:rPr>
      </w:pPr>
      <w:r>
        <w:rPr>
          <w:rFonts w:cs="Arial" w:ascii="Arial" w:hAnsi="Arial"/>
          <w:sz w:val="24"/>
          <w:szCs w:val="24"/>
        </w:rPr>
        <w:t>Alustuseks rääkis õpetaja H. Sinipalu, mil moel toimub 1.klassi õpilastele väärtuste õpetamine, rääkis väärtustest üleüldiselt. Seejärel jagunesid hoolekogu liikmed 2 gruppi ja direktori juhendamisel mängiti väärtuste mängu (koos leiti lahendust 4 loole).</w:t>
      </w:r>
    </w:p>
    <w:p>
      <w:pPr>
        <w:pStyle w:val="Normal"/>
        <w:shd w:val="clear" w:color="auto" w:fill="FFFFFF"/>
        <w:spacing w:lineRule="auto" w:line="360" w:before="0" w:after="0"/>
        <w:rPr>
          <w:rFonts w:ascii="Arial" w:hAnsi="Arial" w:cs="Arial"/>
          <w:sz w:val="24"/>
          <w:szCs w:val="24"/>
        </w:rPr>
      </w:pPr>
      <w:r>
        <w:rPr>
          <w:rFonts w:cs="Arial" w:ascii="Arial" w:hAnsi="Arial"/>
          <w:sz w:val="24"/>
          <w:szCs w:val="24"/>
        </w:rPr>
      </w:r>
    </w:p>
    <w:p>
      <w:pPr>
        <w:pStyle w:val="Normal"/>
        <w:rPr>
          <w:rFonts w:ascii="Arial" w:hAnsi="Arial" w:cs="Arial"/>
          <w:sz w:val="24"/>
          <w:szCs w:val="24"/>
          <w:u w:val="single"/>
        </w:rPr>
      </w:pPr>
      <w:r>
        <w:rPr>
          <w:rFonts w:cs="Arial" w:ascii="Arial" w:hAnsi="Arial"/>
          <w:sz w:val="24"/>
          <w:szCs w:val="24"/>
          <w:u w:val="single"/>
        </w:rPr>
        <w:t>Hoolekogu järgmise korralise koosoleku toimumise aeg.</w:t>
      </w:r>
    </w:p>
    <w:p>
      <w:pPr>
        <w:pStyle w:val="Normal"/>
        <w:jc w:val="both"/>
        <w:rPr>
          <w:rFonts w:ascii="Arial" w:hAnsi="Arial" w:cs="Arial"/>
          <w:sz w:val="24"/>
          <w:szCs w:val="24"/>
        </w:rPr>
      </w:pPr>
      <w:r>
        <w:rPr>
          <w:rFonts w:cs="Arial" w:ascii="Arial" w:hAnsi="Arial"/>
          <w:sz w:val="24"/>
          <w:szCs w:val="24"/>
        </w:rPr>
        <w:t>Ettepanek: tulla kokku maikuus.</w:t>
      </w:r>
    </w:p>
    <w:p>
      <w:pPr>
        <w:pStyle w:val="Normal"/>
        <w:spacing w:lineRule="auto" w:line="360"/>
        <w:jc w:val="both"/>
        <w:rPr>
          <w:rFonts w:ascii="Arial" w:hAnsi="Arial" w:cs="Arial"/>
          <w:sz w:val="24"/>
          <w:szCs w:val="24"/>
        </w:rPr>
      </w:pPr>
      <w:r>
        <w:rPr>
          <w:rFonts w:cs="Arial" w:ascii="Arial" w:hAnsi="Arial"/>
          <w:sz w:val="24"/>
          <w:szCs w:val="24"/>
          <w:u w:val="single"/>
        </w:rPr>
        <w:t>Otsus:</w:t>
      </w:r>
      <w:r>
        <w:rPr>
          <w:rFonts w:cs="Arial" w:ascii="Arial" w:hAnsi="Arial"/>
          <w:sz w:val="24"/>
          <w:szCs w:val="24"/>
        </w:rPr>
        <w:t xml:space="preserve"> järgmine koosolek toimub 19.05.2022. </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t>Koosoleku juhataja</w:t>
        <w:tab/>
        <w:t>Kaidi Rämman</w:t>
        <w:tab/>
        <w:tab/>
        <w:tab/>
        <w:t>Protokollija Tiia Tenno</w:t>
      </w:r>
    </w:p>
    <w:p>
      <w:pPr>
        <w:pStyle w:val="Normal"/>
        <w:spacing w:lineRule="auto" w:line="240"/>
        <w:rPr>
          <w:rFonts w:ascii="Arial" w:hAnsi="Arial" w:cs="Arial"/>
          <w:i/>
          <w:i/>
        </w:rPr>
      </w:pPr>
      <w:r>
        <w:rPr>
          <w:rFonts w:cs="Arial" w:ascii="Arial" w:hAnsi="Arial"/>
          <w:sz w:val="24"/>
          <w:szCs w:val="24"/>
        </w:rPr>
        <w:tab/>
      </w:r>
      <w:r>
        <w:rPr>
          <w:rFonts w:cs="Arial" w:ascii="Arial" w:hAnsi="Arial"/>
          <w:i/>
        </w:rPr>
        <w:t>/allkirjastatud digitaalselt/</w:t>
        <w:tab/>
        <w:tab/>
        <w:tab/>
        <w:tab/>
        <w:tab/>
        <w:t>/allkirjastatud digitaalselt/</w:t>
      </w:r>
    </w:p>
    <w:p>
      <w:pPr>
        <w:pStyle w:val="Normal"/>
        <w:spacing w:lineRule="auto" w:line="240"/>
        <w:rPr>
          <w:rFonts w:ascii="Arial" w:hAnsi="Arial" w:cs="Arial"/>
          <w:i/>
          <w:i/>
        </w:rPr>
      </w:pPr>
      <w:r>
        <w:rPr>
          <w:rFonts w:cs="Arial" w:ascii="Arial" w:hAnsi="Arial"/>
          <w:i/>
        </w:rPr>
      </w:r>
    </w:p>
    <w:p>
      <w:pPr>
        <w:pStyle w:val="Normal"/>
        <w:tabs>
          <w:tab w:val="clear" w:pos="708"/>
          <w:tab w:val="left" w:pos="5021" w:leader="none"/>
        </w:tabs>
        <w:spacing w:lineRule="auto" w:line="240" w:before="0" w:after="200"/>
        <w:jc w:val="both"/>
        <w:rPr/>
      </w:pPr>
      <w:r>
        <w:rPr/>
      </w:r>
    </w:p>
    <w:sectPr>
      <w:type w:val="nextPage"/>
      <w:pgSz w:w="11906" w:h="16838"/>
      <w:pgMar w:left="1417" w:right="1274" w:header="0" w:top="1560"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Arial">
    <w:charset w:val="ba"/>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f0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e3e73"/>
    <w:rPr>
      <w:b/>
      <w:bCs/>
    </w:rPr>
  </w:style>
  <w:style w:type="paragraph" w:styleId="Pealkiri">
    <w:name w:val="Pealkiri"/>
    <w:basedOn w:val="Normal"/>
    <w:next w:val="Phitekst"/>
    <w:qFormat/>
    <w:pPr>
      <w:keepNext w:val="true"/>
      <w:spacing w:before="240" w:after="120"/>
    </w:pPr>
    <w:rPr>
      <w:rFonts w:ascii="Liberation Sans" w:hAnsi="Liberation Sans" w:eastAsia="Microsoft YaHei" w:cs="Lucida Sans"/>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Lucida Sans"/>
    </w:rPr>
  </w:style>
  <w:style w:type="paragraph" w:styleId="Pealdis">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ListParagraph">
    <w:name w:val="List Paragraph"/>
    <w:basedOn w:val="Normal"/>
    <w:uiPriority w:val="34"/>
    <w:qFormat/>
    <w:rsid w:val="000961cf"/>
    <w:pPr>
      <w:spacing w:before="0" w:after="200"/>
      <w:ind w:left="720" w:hanging="0"/>
      <w:contextualSpacing/>
    </w:pPr>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LibreOffice/6.3.1.2$Windows_X86_64 LibreOffice_project/b79626edf0065ac373bd1df5c28bd630b4424273</Application>
  <Pages>3</Pages>
  <Words>477</Words>
  <Characters>3386</Characters>
  <CharactersWithSpaces>3849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2022-03-28T09:48:00Z</dcterms:created>
  <dc:creator>Arvuti</dc:creator>
  <dc:description/>
  <dc:language>et-EE</dc:language>
  <cp:lastModifiedBy/>
  <dcterms:modified xsi:type="dcterms:W3CDTF">2022-03-29T10:21:18Z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